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outlineLvl w:val="0"/>
        <w:rPr>
          <w:rFonts w:hint="eastAsia" w:ascii="宋体" w:hAnsi="宋体" w:eastAsia="宋体" w:cs="宋体"/>
          <w:b/>
          <w:color w:val="000000"/>
          <w:sz w:val="32"/>
          <w:szCs w:val="36"/>
          <w:highlight w:val="none"/>
        </w:rPr>
      </w:pPr>
      <w:bookmarkStart w:id="0" w:name="_Toc7086"/>
      <w:bookmarkStart w:id="1" w:name="_Toc6635"/>
      <w:r>
        <w:rPr>
          <w:rFonts w:hint="eastAsia" w:ascii="宋体" w:hAnsi="宋体" w:eastAsia="宋体" w:cs="宋体"/>
          <w:b/>
          <w:color w:val="000000"/>
          <w:sz w:val="48"/>
          <w:szCs w:val="52"/>
          <w:highlight w:val="none"/>
        </w:rPr>
        <w:t>附  件</w:t>
      </w:r>
      <w:bookmarkEnd w:id="0"/>
      <w:bookmarkEnd w:id="1"/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四川华扬君鹏工程项目管理有限公司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）前来贵单位办理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    </w:t>
      </w:r>
      <w:r>
        <w:rPr>
          <w:rFonts w:hint="eastAsia" w:cs="宋体"/>
          <w:kern w:val="0"/>
          <w:sz w:val="28"/>
          <w:szCs w:val="72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cs="宋体"/>
          <w:kern w:val="0"/>
          <w:sz w:val="28"/>
          <w:szCs w:val="7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xxxxx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年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月</w:t>
      </w:r>
      <w:r>
        <w:rPr>
          <w:rFonts w:hint="eastAsia" w:cs="宋体"/>
          <w:kern w:val="0"/>
          <w:sz w:val="28"/>
          <w:szCs w:val="72"/>
          <w:highlight w:val="none"/>
          <w:lang w:val="en-US" w:eastAsia="zh-CN"/>
        </w:rPr>
        <w:t xml:space="preserve"> xx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7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1405" w:hangingChars="500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项目编号：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3"/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注：获取采购文件时供应商为法定代表人的，需提供营业执照复印件及法定代表人身份证复印件；供应商为经办人的，需提供单位介绍信（需注明采购项目名称、采购项目编号、联系人及联系电话）、经办人身份证复印件；（所提供资料均须加盖单位公章）</w:t>
      </w:r>
    </w:p>
    <w:p>
      <w:pPr>
        <w:pStyle w:val="3"/>
        <w:spacing w:line="480" w:lineRule="auto"/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扫描件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至邮箱：sczcry@163.com（注：报名成功并获取采购文件后，请将报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须备注清楚单位名称、项目名称）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NGU2YzdkYWIwMjJjOTAxN2M4MTcxN2FlZWM1ZTQifQ=="/>
  </w:docVars>
  <w:rsids>
    <w:rsidRoot w:val="778B205B"/>
    <w:rsid w:val="01F033C8"/>
    <w:rsid w:val="0AFF0CCD"/>
    <w:rsid w:val="1B4D1463"/>
    <w:rsid w:val="1BFD3A2D"/>
    <w:rsid w:val="21F75676"/>
    <w:rsid w:val="763B67D4"/>
    <w:rsid w:val="778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kern w:val="0"/>
      <w:sz w:val="24"/>
      <w:szCs w:val="28"/>
    </w:rPr>
  </w:style>
  <w:style w:type="paragraph" w:styleId="3">
    <w:name w:val="Body Text"/>
    <w:basedOn w:val="1"/>
    <w:next w:val="1"/>
    <w:autoRedefine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484</Characters>
  <Lines>0</Lines>
  <Paragraphs>0</Paragraphs>
  <TotalTime>4</TotalTime>
  <ScaleCrop>false</ScaleCrop>
  <LinksUpToDate>false</LinksUpToDate>
  <CharactersWithSpaces>635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2023-05-12T03:51:00Z</dcterms:created>
  <dc:creator>傲寒</dc:creator>
  <cp:lastModifiedBy>傲寒</cp:lastModifiedBy>
  <dcterms:modified xsi:type="dcterms:W3CDTF">2024-02-02T02:48:55Z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6F43168CACF0433BAD613AAC074FD774_13</vt:lpwstr>
  </property>
</Properties>
</file>